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0C" w:rsidRPr="0064770C" w:rsidRDefault="0064770C" w:rsidP="0064770C">
      <w:pPr>
        <w:pStyle w:val="NoSpacing"/>
        <w:bidi/>
        <w:jc w:val="center"/>
        <w:rPr>
          <w:rFonts w:asciiTheme="majorBidi" w:hAnsiTheme="majorBidi" w:cs="B Nazanin" w:hint="cs"/>
          <w:sz w:val="32"/>
          <w:szCs w:val="32"/>
          <w:rtl/>
          <w:lang w:bidi="fa-IR"/>
        </w:rPr>
      </w:pPr>
      <w:r w:rsidRPr="0064770C">
        <w:rPr>
          <w:rFonts w:asciiTheme="majorBidi" w:hAnsiTheme="majorBidi" w:cs="B Nazanin" w:hint="cs"/>
          <w:sz w:val="32"/>
          <w:szCs w:val="32"/>
          <w:rtl/>
          <w:lang w:bidi="fa-IR"/>
        </w:rPr>
        <w:t>بس</w:t>
      </w:r>
      <w:bookmarkStart w:id="0" w:name="_GoBack"/>
      <w:bookmarkEnd w:id="0"/>
      <w:r w:rsidRPr="0064770C">
        <w:rPr>
          <w:rFonts w:asciiTheme="majorBidi" w:hAnsiTheme="majorBidi" w:cs="B Nazanin" w:hint="cs"/>
          <w:sz w:val="32"/>
          <w:szCs w:val="32"/>
          <w:rtl/>
          <w:lang w:bidi="fa-IR"/>
        </w:rPr>
        <w:t>مه تعالی</w:t>
      </w:r>
    </w:p>
    <w:p w:rsidR="0064770C" w:rsidRDefault="0064770C" w:rsidP="0064770C">
      <w:pPr>
        <w:pStyle w:val="NoSpacing"/>
        <w:bidi/>
        <w:jc w:val="center"/>
        <w:rPr>
          <w:rFonts w:asciiTheme="majorBidi" w:hAnsiTheme="majorBidi" w:cs="B Nazanin"/>
          <w:b/>
          <w:bCs/>
          <w:sz w:val="32"/>
          <w:szCs w:val="32"/>
          <w:u w:val="single"/>
          <w:rtl/>
          <w:lang w:bidi="fa-IR"/>
        </w:rPr>
      </w:pPr>
    </w:p>
    <w:p w:rsidR="0064770C" w:rsidRDefault="0064770C" w:rsidP="0064770C">
      <w:pPr>
        <w:pStyle w:val="NoSpacing"/>
        <w:bidi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مناقصه شماره 10 نمایندگی مرو</w:t>
      </w:r>
    </w:p>
    <w:p w:rsidR="0064770C" w:rsidRPr="0064770C" w:rsidRDefault="0064770C" w:rsidP="0064770C">
      <w:pPr>
        <w:pStyle w:val="NoSpacing"/>
        <w:bidi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</w:pP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شهریور ماه 1402</w:t>
      </w:r>
    </w:p>
    <w:p w:rsidR="0064770C" w:rsidRDefault="0064770C" w:rsidP="0064770C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u w:val="single"/>
          <w:rtl/>
          <w:lang w:bidi="fa-IR"/>
        </w:rPr>
      </w:pPr>
    </w:p>
    <w:p w:rsidR="0064770C" w:rsidRPr="0064770C" w:rsidRDefault="0064770C" w:rsidP="0064770C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</w:rPr>
      </w:pP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شرکت سهامی عام </w:t>
      </w:r>
      <w:r w:rsidRPr="0064770C">
        <w:rPr>
          <w:rFonts w:asciiTheme="majorBidi" w:hAnsiTheme="majorBidi" w:cs="B Nazanin"/>
          <w:b/>
          <w:bCs/>
          <w:sz w:val="32"/>
          <w:szCs w:val="32"/>
          <w:lang w:bidi="fa-IR"/>
        </w:rPr>
        <w:t>"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دمیر یولاری"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مجددا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مناقصه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خرید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مصالح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روبنای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val="ru-RU" w:bidi="fa-IR"/>
        </w:rPr>
        <w:t>راه آهن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را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اعلام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می</w:t>
      </w:r>
      <w:r w:rsidRPr="0064770C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64770C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کند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val="en-US" w:bidi="fa-IR"/>
        </w:rPr>
        <w:t xml:space="preserve"> </w:t>
      </w:r>
      <w:r w:rsidRPr="00F7642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 xml:space="preserve">زمان انتشار خبر: </w:t>
      </w:r>
      <w:r w:rsidRPr="00F7642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15</w:t>
      </w:r>
      <w:r w:rsidRPr="00F7642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F7642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6</w:t>
      </w:r>
      <w:r w:rsidRPr="00F7642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  <w:r w:rsidRPr="00F7642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 xml:space="preserve"> تا  18</w:t>
      </w:r>
      <w:r w:rsidRPr="00F7642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F7642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7</w:t>
      </w:r>
      <w:r w:rsidRPr="00F7642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</w:p>
    <w:p w:rsidR="0064770C" w:rsidRDefault="0064770C" w:rsidP="0064770C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eastAsia="Calibri" w:hAnsiTheme="majorBidi" w:cs="B Nazanin"/>
          <w:sz w:val="32"/>
          <w:szCs w:val="32"/>
          <w:rtl/>
          <w:lang w:bidi="fa-IR"/>
        </w:rPr>
        <w:t xml:space="preserve">خبرگزاری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بیزنس ترکمنستان: شرکت سهامی عام </w:t>
      </w:r>
      <w:r w:rsidRPr="00F76425">
        <w:rPr>
          <w:rFonts w:asciiTheme="majorBidi" w:hAnsiTheme="majorBidi" w:cs="B Nazanin"/>
          <w:sz w:val="32"/>
          <w:szCs w:val="32"/>
          <w:lang w:bidi="fa-IR"/>
        </w:rPr>
        <w:t>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دمیر یولاری</w:t>
      </w:r>
      <w:r w:rsidRPr="00F76425">
        <w:rPr>
          <w:rFonts w:ascii="Times New Roman" w:hAnsi="Times New Roman" w:cs="B Nazanin"/>
          <w:sz w:val="32"/>
          <w:szCs w:val="32"/>
          <w:rtl/>
          <w:lang w:bidi="fa-IR"/>
        </w:rPr>
        <w:t>"</w:t>
      </w:r>
      <w:r w:rsidRPr="00F76425">
        <w:rPr>
          <w:rFonts w:ascii="Times New Roman" w:hAnsi="Times New Roman" w:cs="B Nazanin" w:hint="cs"/>
          <w:sz w:val="32"/>
          <w:szCs w:val="32"/>
          <w:rtl/>
          <w:lang w:bidi="fa-IR"/>
        </w:rPr>
        <w:t xml:space="preserve"> مجددا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مناقصه بین المللی آزاد شماره </w:t>
      </w:r>
      <w:r w:rsidRPr="00F76425">
        <w:rPr>
          <w:rFonts w:asciiTheme="majorBidi" w:hAnsiTheme="majorBidi" w:cs="B Nazanin"/>
          <w:sz w:val="32"/>
          <w:szCs w:val="32"/>
          <w:lang w:bidi="fa-IR"/>
        </w:rPr>
        <w:t>DÝ/AGPJ-0</w:t>
      </w:r>
      <w:r w:rsidRPr="00F76425">
        <w:rPr>
          <w:rFonts w:asciiTheme="majorBidi" w:hAnsiTheme="majorBidi" w:cs="B Nazanin"/>
          <w:sz w:val="32"/>
          <w:szCs w:val="32"/>
          <w:lang w:val="en-US" w:bidi="fa-IR"/>
        </w:rPr>
        <w:t>31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برای خرید به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پول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ملی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زیر را اعلام می کند: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1 -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مصالح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روبنای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val="ru-RU" w:bidi="fa-IR"/>
        </w:rPr>
        <w:t>راه آهن</w:t>
      </w:r>
      <w:r w:rsidRPr="00F76425">
        <w:rPr>
          <w:rFonts w:ascii="Times New Roman" w:hAnsi="Times New Roman" w:cs="B Nazanin"/>
          <w:sz w:val="32"/>
          <w:szCs w:val="32"/>
          <w:rtl/>
          <w:lang w:bidi="fa-IR"/>
        </w:rPr>
        <w:t>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برای شرکت در مناقصه، ارائه مدارک ذیل به شرکت سهامی عام </w:t>
      </w:r>
      <w:r w:rsidRPr="00F76425">
        <w:rPr>
          <w:rFonts w:asciiTheme="majorBidi" w:hAnsiTheme="majorBidi" w:cs="B Nazanin"/>
          <w:sz w:val="32"/>
          <w:szCs w:val="32"/>
          <w:lang w:bidi="fa-IR"/>
        </w:rPr>
        <w:t xml:space="preserve"> 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دمیر یولاری" الزامی است.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درخواست شرکت در مناقصه با ذکر نام کامل متقاضی شرکت، وضعیت حقوقی و مشخصات وی و همچنین ضمیمه مدارک ثبتی و قانونی متقاضی، وکالتنامه و کپی گذرنامه نماینده متقاضی؛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دریافت مشخصات قطعات و الزامات فنی؛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دریافت بسته اسناد مناقصه؛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پرداخت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2012.50 منات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(شامل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262.50 منات -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مالیات بر ارزش افزوده) به ازای قطعه.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هنگام ارسال درخواست کتبی، حساب انتقال وجه مشخص می شود.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بسته های دارای پیشنهاد مناقصه تنها پس از وصول وجه به حساب شرکت سهامی عام </w:t>
      </w:r>
      <w:r w:rsidRPr="00F76425">
        <w:rPr>
          <w:rFonts w:asciiTheme="majorBidi" w:hAnsiTheme="majorBidi" w:cs="B Nazanin"/>
          <w:sz w:val="32"/>
          <w:szCs w:val="32"/>
          <w:lang w:bidi="fa-IR"/>
        </w:rPr>
        <w:t>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دمیر یولاری</w:t>
      </w:r>
      <w:r w:rsidRPr="00F76425">
        <w:rPr>
          <w:rFonts w:ascii="Times New Roman" w:hAnsi="Times New Roman" w:cs="B Nazanin"/>
          <w:sz w:val="32"/>
          <w:szCs w:val="32"/>
          <w:rtl/>
          <w:lang w:bidi="fa-IR"/>
        </w:rPr>
        <w:t>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برای بررسی پذیرفته می شوند.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اسناد مناقصه باید به صورت جداگانه در دو بسته (پیشنهاد فنی و تجاری) به آدرس زیر از ساعت 9 الی 18 به وقت محلی در اتاق های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56 و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55 شرکت سهامی عام </w:t>
      </w:r>
      <w:r w:rsidRPr="00F76425">
        <w:rPr>
          <w:rFonts w:asciiTheme="majorBidi" w:hAnsiTheme="majorBidi" w:cs="B Nazanin"/>
          <w:sz w:val="32"/>
          <w:szCs w:val="32"/>
          <w:lang w:bidi="fa-IR"/>
        </w:rPr>
        <w:t>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دمیر یولاری</w:t>
      </w:r>
      <w:r w:rsidRPr="00F76425">
        <w:rPr>
          <w:rFonts w:ascii="Times New Roman" w:hAnsi="Times New Roman" w:cs="B Nazanin"/>
          <w:sz w:val="32"/>
          <w:szCs w:val="32"/>
          <w:rtl/>
          <w:lang w:bidi="fa-IR"/>
        </w:rPr>
        <w:t>"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(طبقه اول) ارسال شود.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مهلت ارسال پیشنهادات مناقصه 30 (سی) روز کاری از تاریخ درج آگهی می باشد.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تلفن های جهت کسب اطلاعات: 0099312383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478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، 009931238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3600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lastRenderedPageBreak/>
        <w:t>فکس: 009931238310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3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64770C" w:rsidRPr="00F76425" w:rsidRDefault="0064770C" w:rsidP="0064770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شهر عشق آباد، صفرمراد ترکمن باشی شایولی ۷</w:t>
      </w:r>
    </w:p>
    <w:p w:rsidR="0064770C" w:rsidRPr="00F76425" w:rsidRDefault="0064770C" w:rsidP="0064770C">
      <w:pPr>
        <w:pStyle w:val="NoSpacing"/>
        <w:bidi/>
        <w:jc w:val="both"/>
        <w:rPr>
          <w:rFonts w:cs="B Nazanin"/>
          <w:sz w:val="32"/>
          <w:szCs w:val="32"/>
          <w:rtl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F76425">
          <w:rPr>
            <w:rStyle w:val="Hyperlink"/>
            <w:rFonts w:cs="B Nazanin"/>
            <w:sz w:val="32"/>
            <w:szCs w:val="32"/>
          </w:rPr>
          <w:t>https://business.com.tm/ru/info/6609/aoot-demirellary-povtorno-obyavlyaet-tender-na-zakupku-materialov-verhnego-stroeniya-puti</w:t>
        </w:r>
      </w:hyperlink>
    </w:p>
    <w:p w:rsidR="00494014" w:rsidRDefault="0064770C"/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0C"/>
    <w:rsid w:val="00497D34"/>
    <w:rsid w:val="0064770C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8D57"/>
  <w15:chartTrackingRefBased/>
  <w15:docId w15:val="{0E7ACA0A-DBFD-4DAF-BF02-0B8D0B04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770C"/>
    <w:rPr>
      <w:color w:val="0000FF"/>
      <w:u w:val="single"/>
    </w:rPr>
  </w:style>
  <w:style w:type="paragraph" w:styleId="NoSpacing">
    <w:name w:val="No Spacing"/>
    <w:uiPriority w:val="1"/>
    <w:qFormat/>
    <w:rsid w:val="0064770C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09/aoot-demirellary-povtorno-obyavlyaet-tender-na-zakupku-materialov-verhnego-stroeniya-p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2023-09-07T10:18:00Z</dcterms:created>
  <dcterms:modified xsi:type="dcterms:W3CDTF">2023-09-07T10:20:00Z</dcterms:modified>
</cp:coreProperties>
</file>